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AF86E" w14:textId="1B2E3E06" w:rsidR="00504025" w:rsidRPr="0046220F" w:rsidRDefault="00504025" w:rsidP="00504025">
      <w:pPr>
        <w:jc w:val="center"/>
        <w:rPr>
          <w:b/>
          <w:bCs/>
          <w:sz w:val="36"/>
          <w:szCs w:val="36"/>
        </w:rPr>
      </w:pPr>
      <w:r w:rsidRPr="0046220F">
        <w:rPr>
          <w:b/>
          <w:bCs/>
          <w:sz w:val="36"/>
          <w:szCs w:val="36"/>
        </w:rPr>
        <w:t>Installing Tube Adapter Instructions</w:t>
      </w:r>
    </w:p>
    <w:p w14:paraId="580E305D" w14:textId="336244DD" w:rsidR="00504025" w:rsidRDefault="00504025" w:rsidP="00504025">
      <w:pPr>
        <w:jc w:val="center"/>
        <w:rPr>
          <w:b/>
          <w:bCs/>
          <w:sz w:val="32"/>
          <w:szCs w:val="32"/>
        </w:rPr>
      </w:pPr>
    </w:p>
    <w:p w14:paraId="5BF8AD66" w14:textId="718B4EB5" w:rsidR="00504025" w:rsidRPr="0046220F" w:rsidRDefault="00504025" w:rsidP="00504025">
      <w:pPr>
        <w:pStyle w:val="ListParagraph"/>
        <w:numPr>
          <w:ilvl w:val="0"/>
          <w:numId w:val="1"/>
        </w:numPr>
        <w:rPr>
          <w:sz w:val="32"/>
          <w:szCs w:val="32"/>
        </w:rPr>
      </w:pPr>
      <w:r w:rsidRPr="0046220F">
        <w:rPr>
          <w:sz w:val="32"/>
          <w:szCs w:val="32"/>
        </w:rPr>
        <w:t>Attach the V brackets to the cradle with the 2-h</w:t>
      </w:r>
      <w:r w:rsidR="001335AA">
        <w:rPr>
          <w:sz w:val="32"/>
          <w:szCs w:val="32"/>
        </w:rPr>
        <w:t>ole</w:t>
      </w:r>
      <w:r w:rsidRPr="0046220F">
        <w:rPr>
          <w:sz w:val="32"/>
          <w:szCs w:val="32"/>
        </w:rPr>
        <w:t xml:space="preserve"> bracket clips (see drawing).  Two brackets for the front cradle and two for the rear (three if for a 3 tubed pontoon). The center to center dimension apart should match the center to center dimension of outside tubes of the boat that will be on the lift. (Not all pontoons are alike if necessary, measure the boat).</w:t>
      </w:r>
    </w:p>
    <w:p w14:paraId="11613901" w14:textId="5F42082C" w:rsidR="00504025" w:rsidRPr="0046220F" w:rsidRDefault="00504025" w:rsidP="00504025">
      <w:pPr>
        <w:pStyle w:val="ListParagraph"/>
        <w:numPr>
          <w:ilvl w:val="0"/>
          <w:numId w:val="1"/>
        </w:numPr>
        <w:rPr>
          <w:sz w:val="32"/>
          <w:szCs w:val="32"/>
        </w:rPr>
      </w:pPr>
      <w:r w:rsidRPr="0046220F">
        <w:rPr>
          <w:sz w:val="32"/>
          <w:szCs w:val="32"/>
        </w:rPr>
        <w:t>Get 4 pieces 2X4X16 treated lumber (6 for 3 tube boat).  On the boat lift measure the distance center to center of the cradles under the boat front to back. Mark that distance on the 2X4’s so that the marks are equal distance from the ends of the 2X4. Drill a 5/16 hole through the 2X4 at each mark, centered on the width of the 2X4.</w:t>
      </w:r>
    </w:p>
    <w:p w14:paraId="034075DA" w14:textId="2E3AEA2E" w:rsidR="00504025" w:rsidRPr="0046220F" w:rsidRDefault="00504025" w:rsidP="00504025">
      <w:pPr>
        <w:pStyle w:val="ListParagraph"/>
        <w:numPr>
          <w:ilvl w:val="0"/>
          <w:numId w:val="1"/>
        </w:numPr>
        <w:rPr>
          <w:sz w:val="32"/>
          <w:szCs w:val="32"/>
        </w:rPr>
      </w:pPr>
      <w:r w:rsidRPr="0046220F">
        <w:rPr>
          <w:sz w:val="32"/>
          <w:szCs w:val="32"/>
        </w:rPr>
        <w:t>Tap the 5/16 carriage through the 2X4’s.</w:t>
      </w:r>
    </w:p>
    <w:p w14:paraId="2536A700" w14:textId="42EEB7C0" w:rsidR="00504025" w:rsidRPr="0046220F" w:rsidRDefault="00504025" w:rsidP="00504025">
      <w:pPr>
        <w:pStyle w:val="ListParagraph"/>
        <w:numPr>
          <w:ilvl w:val="0"/>
          <w:numId w:val="1"/>
        </w:numPr>
        <w:rPr>
          <w:sz w:val="32"/>
          <w:szCs w:val="32"/>
        </w:rPr>
      </w:pPr>
      <w:r w:rsidRPr="0046220F">
        <w:rPr>
          <w:sz w:val="32"/>
          <w:szCs w:val="32"/>
        </w:rPr>
        <w:t>Using the center hole on the 24” angles, attach the 2X4 to the V brackets on the cradle (see drawing). Hand tighten with a 5/16 nut.</w:t>
      </w:r>
    </w:p>
    <w:p w14:paraId="5B0C1485" w14:textId="22D536F2" w:rsidR="00504025" w:rsidRPr="0046220F" w:rsidRDefault="00504025" w:rsidP="00504025">
      <w:pPr>
        <w:pStyle w:val="ListParagraph"/>
        <w:numPr>
          <w:ilvl w:val="0"/>
          <w:numId w:val="1"/>
        </w:numPr>
        <w:rPr>
          <w:sz w:val="32"/>
          <w:szCs w:val="32"/>
        </w:rPr>
      </w:pPr>
      <w:r w:rsidRPr="0046220F">
        <w:rPr>
          <w:sz w:val="32"/>
          <w:szCs w:val="32"/>
        </w:rPr>
        <w:t>Twist the 24” angle until it is centered down the length of the 2X4 front and rear. From the bottom side drill 5/16 holes through the 2X4’s.</w:t>
      </w:r>
    </w:p>
    <w:p w14:paraId="68A9AA11" w14:textId="69FF3832" w:rsidR="00504025" w:rsidRPr="0046220F" w:rsidRDefault="00504025" w:rsidP="00504025">
      <w:pPr>
        <w:pStyle w:val="ListParagraph"/>
        <w:numPr>
          <w:ilvl w:val="0"/>
          <w:numId w:val="1"/>
        </w:numPr>
        <w:rPr>
          <w:sz w:val="32"/>
          <w:szCs w:val="32"/>
        </w:rPr>
      </w:pPr>
      <w:r w:rsidRPr="0046220F">
        <w:rPr>
          <w:sz w:val="32"/>
          <w:szCs w:val="32"/>
        </w:rPr>
        <w:t>Tap the 5/16 carriage bolts through the top. Put the nuts on the bottom and tighten.</w:t>
      </w:r>
    </w:p>
    <w:p w14:paraId="7F1BB52B" w14:textId="7585B974" w:rsidR="00504025" w:rsidRPr="0046220F" w:rsidRDefault="00504025" w:rsidP="00504025">
      <w:pPr>
        <w:pStyle w:val="ListParagraph"/>
        <w:numPr>
          <w:ilvl w:val="0"/>
          <w:numId w:val="1"/>
        </w:numPr>
        <w:rPr>
          <w:sz w:val="32"/>
          <w:szCs w:val="32"/>
        </w:rPr>
      </w:pPr>
      <w:r w:rsidRPr="0046220F">
        <w:rPr>
          <w:sz w:val="32"/>
          <w:szCs w:val="32"/>
        </w:rPr>
        <w:t>Repeat 4,5&amp;6 for all 2X4’s.</w:t>
      </w:r>
    </w:p>
    <w:p w14:paraId="2628825B" w14:textId="6819AA2A" w:rsidR="00504025" w:rsidRPr="0046220F" w:rsidRDefault="00504025" w:rsidP="00504025">
      <w:pPr>
        <w:pStyle w:val="ListParagraph"/>
        <w:numPr>
          <w:ilvl w:val="0"/>
          <w:numId w:val="1"/>
        </w:numPr>
        <w:rPr>
          <w:sz w:val="32"/>
          <w:szCs w:val="32"/>
        </w:rPr>
      </w:pPr>
      <w:r w:rsidRPr="0046220F">
        <w:rPr>
          <w:sz w:val="32"/>
          <w:szCs w:val="32"/>
        </w:rPr>
        <w:t xml:space="preserve">Make sure the V brackets with the 2X4’s </w:t>
      </w:r>
      <w:proofErr w:type="gramStart"/>
      <w:r w:rsidRPr="0046220F">
        <w:rPr>
          <w:sz w:val="32"/>
          <w:szCs w:val="32"/>
        </w:rPr>
        <w:t>are</w:t>
      </w:r>
      <w:proofErr w:type="gramEnd"/>
      <w:r w:rsidRPr="0046220F">
        <w:rPr>
          <w:sz w:val="32"/>
          <w:szCs w:val="32"/>
        </w:rPr>
        <w:t xml:space="preserve"> parallel and the width matches the pontoon tube width.</w:t>
      </w:r>
    </w:p>
    <w:p w14:paraId="3BA20AFD" w14:textId="39A1673D" w:rsidR="00504025" w:rsidRPr="0046220F" w:rsidRDefault="0046220F" w:rsidP="00504025">
      <w:pPr>
        <w:pStyle w:val="ListParagraph"/>
        <w:numPr>
          <w:ilvl w:val="0"/>
          <w:numId w:val="1"/>
        </w:numPr>
        <w:rPr>
          <w:sz w:val="32"/>
          <w:szCs w:val="32"/>
        </w:rPr>
      </w:pPr>
      <w:r w:rsidRPr="0046220F">
        <w:rPr>
          <w:sz w:val="32"/>
          <w:szCs w:val="32"/>
        </w:rPr>
        <w:t>Check and make sure all bolts are tight.</w:t>
      </w:r>
    </w:p>
    <w:sectPr w:rsidR="00504025" w:rsidRPr="00462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A7DE1"/>
    <w:multiLevelType w:val="hybridMultilevel"/>
    <w:tmpl w:val="03DEB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025"/>
    <w:rsid w:val="001335AA"/>
    <w:rsid w:val="002C4551"/>
    <w:rsid w:val="0046220F"/>
    <w:rsid w:val="005040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7D899"/>
  <w15:chartTrackingRefBased/>
  <w15:docId w15:val="{7AB9A57C-A92B-4F28-88C0-24DA11CE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Lews Fields</dc:creator>
  <cp:keywords/>
  <dc:description/>
  <cp:lastModifiedBy>Microsoft Office User</cp:lastModifiedBy>
  <cp:revision>2</cp:revision>
  <dcterms:created xsi:type="dcterms:W3CDTF">2021-09-13T17:31:00Z</dcterms:created>
  <dcterms:modified xsi:type="dcterms:W3CDTF">2021-09-13T17:31:00Z</dcterms:modified>
</cp:coreProperties>
</file>